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C4C56" w14:textId="77777777" w:rsidR="00FE2A5A" w:rsidRDefault="00FE2A5A" w:rsidP="0005691A">
      <w:pPr>
        <w:spacing w:after="0"/>
        <w:ind w:right="-54"/>
        <w:rPr>
          <w:rStyle w:val="a3"/>
          <w:rFonts w:ascii="Arial" w:hAnsi="Arial" w:cs="Arial"/>
          <w:color w:val="auto"/>
          <w:sz w:val="24"/>
          <w:szCs w:val="24"/>
        </w:rPr>
      </w:pPr>
    </w:p>
    <w:p w14:paraId="1299314C" w14:textId="77777777" w:rsidR="0005691A" w:rsidRPr="0005691A" w:rsidRDefault="0005691A" w:rsidP="0005691A">
      <w:pPr>
        <w:spacing w:after="0"/>
        <w:ind w:right="-54"/>
        <w:rPr>
          <w:bCs/>
          <w:i/>
          <w:iCs/>
          <w:sz w:val="16"/>
          <w:szCs w:val="16"/>
        </w:rPr>
      </w:pPr>
    </w:p>
    <w:p w14:paraId="1A04F0FA" w14:textId="77777777" w:rsidR="00D73EF1" w:rsidRDefault="00FD3B26">
      <w:r>
        <w:pict w14:anchorId="504C16F9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9pt;height:39pt" fillcolor="#943634 [2405]" strokecolor="#243f60 [1604]">
            <v:fill color2="#aaa"/>
            <v:shadow on="t" color="#4d4d4d" opacity="52429f"/>
            <v:textpath style="font-family:&quot;Arial Black&quot;;v-text-spacing:78650f;v-text-kern:t" trim="t" fitpath="t" xscale="f" string="Соль техническая"/>
          </v:shape>
        </w:pict>
      </w:r>
    </w:p>
    <w:p w14:paraId="4A9D5B6B" w14:textId="77777777" w:rsidR="008332A5" w:rsidRDefault="00FD3B26" w:rsidP="008332A5">
      <w:pPr>
        <w:jc w:val="center"/>
      </w:pPr>
      <w:r>
        <w:pict w14:anchorId="121A32F0">
          <v:shape id="_x0000_i1026" type="#_x0000_t161" style="width:459pt;height:48.75pt" fillcolor="#e36c0a [2409]" strokecolor="#974706 [1609]">
            <v:fill color2="#aaa"/>
            <v:shadow on="t" color="#4d4d4d" opacity="52429f"/>
            <v:textpath style="font-family:&quot;Arial Black&quot;;v-text-spacing:78650f;v-text-kern:t" trim="t" fitpath="t" xscale="f" string="Противогололедная смесь"/>
          </v:shape>
        </w:pict>
      </w:r>
    </w:p>
    <w:p w14:paraId="11C90558" w14:textId="77777777" w:rsidR="00104076" w:rsidRPr="00104076" w:rsidRDefault="00104076" w:rsidP="00F8437E">
      <w:pPr>
        <w:pStyle w:val="a5"/>
        <w:shd w:val="clear" w:color="auto" w:fill="FFFFFF"/>
        <w:spacing w:before="0" w:beforeAutospacing="0" w:after="0" w:afterAutospacing="0" w:line="100" w:lineRule="atLeast"/>
        <w:rPr>
          <w:rFonts w:ascii="Arial" w:hAnsi="Arial" w:cs="Arial"/>
          <w:i/>
          <w:color w:val="31373E"/>
        </w:rPr>
      </w:pPr>
      <w:r w:rsidRPr="00104076">
        <w:rPr>
          <w:rStyle w:val="a6"/>
          <w:rFonts w:ascii="Arial" w:hAnsi="Arial" w:cs="Arial"/>
          <w:i/>
          <w:color w:val="31373E"/>
        </w:rPr>
        <w:t xml:space="preserve">   Техническая соль</w:t>
      </w:r>
      <w:r w:rsidRPr="00104076">
        <w:rPr>
          <w:rStyle w:val="apple-converted-space"/>
          <w:rFonts w:ascii="Arial" w:hAnsi="Arial" w:cs="Arial"/>
          <w:i/>
          <w:color w:val="31373E"/>
        </w:rPr>
        <w:t> </w:t>
      </w:r>
      <w:r w:rsidRPr="00104076">
        <w:rPr>
          <w:rFonts w:ascii="Arial" w:hAnsi="Arial" w:cs="Arial"/>
          <w:i/>
          <w:color w:val="31373E"/>
        </w:rPr>
        <w:t>(концентрат минеральный - галит). Наиболее часто используемая сфера технической соли – дорожные работы, а именно борьба с гололёдом.</w:t>
      </w:r>
    </w:p>
    <w:p w14:paraId="67DEC2E7" w14:textId="77777777" w:rsidR="00104076" w:rsidRPr="00104076" w:rsidRDefault="00104076" w:rsidP="00F8437E">
      <w:pPr>
        <w:pStyle w:val="a5"/>
        <w:shd w:val="clear" w:color="auto" w:fill="FFFFFF"/>
        <w:spacing w:before="0" w:beforeAutospacing="0" w:after="0" w:afterAutospacing="0" w:line="100" w:lineRule="atLeast"/>
        <w:rPr>
          <w:rFonts w:ascii="Arial" w:hAnsi="Arial" w:cs="Arial"/>
          <w:i/>
          <w:color w:val="31373E"/>
        </w:rPr>
      </w:pPr>
      <w:r w:rsidRPr="00104076">
        <w:rPr>
          <w:rFonts w:ascii="Arial" w:hAnsi="Arial" w:cs="Arial"/>
          <w:i/>
          <w:color w:val="31373E"/>
        </w:rPr>
        <w:t>   Также используется в пищевом производстве, в сельском хозяйстве, в различных отраслях нефтяной промышленности,  различными котельными станциями для очистки воды, а также фермерскими хозяйствами, как добавка- кормовая соль.</w:t>
      </w:r>
    </w:p>
    <w:p w14:paraId="67E81220" w14:textId="77777777" w:rsidR="00C24E85" w:rsidRDefault="00104076" w:rsidP="00F8437E">
      <w:pPr>
        <w:pStyle w:val="a5"/>
        <w:shd w:val="clear" w:color="auto" w:fill="FFFFFF"/>
        <w:spacing w:before="0" w:beforeAutospacing="0" w:after="0" w:afterAutospacing="0" w:line="100" w:lineRule="atLeast"/>
        <w:rPr>
          <w:rFonts w:ascii="Arial" w:hAnsi="Arial" w:cs="Arial"/>
          <w:i/>
          <w:color w:val="31373E"/>
        </w:rPr>
      </w:pPr>
      <w:r w:rsidRPr="00104076">
        <w:rPr>
          <w:rFonts w:ascii="Arial" w:hAnsi="Arial" w:cs="Arial"/>
          <w:i/>
          <w:color w:val="31373E"/>
        </w:rPr>
        <w:t>   Техническая соль (Галит) упакована в МКР-1 и/или полипропиленовые мешки. Вес соли в МКР (биг-бэг) - 1 тонна, вес одного п/п мешка - 25кг, что делает их удобными при транспортировке и хранении.</w:t>
      </w:r>
    </w:p>
    <w:p w14:paraId="4D0C3947" w14:textId="77777777" w:rsidR="00B350AB" w:rsidRDefault="00B350AB" w:rsidP="00F8437E">
      <w:pPr>
        <w:pStyle w:val="a5"/>
        <w:shd w:val="clear" w:color="auto" w:fill="FFFFFF"/>
        <w:spacing w:before="0" w:beforeAutospacing="0" w:after="0" w:afterAutospacing="0" w:line="100" w:lineRule="atLeast"/>
        <w:rPr>
          <w:rFonts w:ascii="Arial" w:hAnsi="Arial" w:cs="Arial"/>
          <w:i/>
          <w:color w:val="31373E"/>
        </w:rPr>
      </w:pPr>
    </w:p>
    <w:p w14:paraId="68FE48F5" w14:textId="77777777" w:rsidR="00B350AB" w:rsidRPr="00D30115" w:rsidRDefault="00B350AB" w:rsidP="00F8437E">
      <w:pPr>
        <w:pStyle w:val="a5"/>
        <w:shd w:val="clear" w:color="auto" w:fill="FFFFFF"/>
        <w:spacing w:before="0" w:beforeAutospacing="0" w:after="0" w:afterAutospacing="0" w:line="100" w:lineRule="atLeast"/>
        <w:rPr>
          <w:rStyle w:val="a3"/>
          <w:rFonts w:ascii="Arial" w:hAnsi="Arial" w:cs="Arial"/>
          <w:b w:val="0"/>
          <w:bCs w:val="0"/>
          <w:iCs w:val="0"/>
          <w:color w:val="31373E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134"/>
        <w:gridCol w:w="6378"/>
      </w:tblGrid>
      <w:tr w:rsidR="007D220A" w:rsidRPr="00BA5052" w14:paraId="2AB866CA" w14:textId="77777777" w:rsidTr="007D220A">
        <w:trPr>
          <w:trHeight w:val="437"/>
        </w:trPr>
        <w:tc>
          <w:tcPr>
            <w:tcW w:w="2978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14:paraId="7E41DBFB" w14:textId="77777777" w:rsidR="007D220A" w:rsidRDefault="007D220A" w:rsidP="00F03B2A">
            <w:pPr>
              <w:spacing w:after="0"/>
              <w:jc w:val="center"/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>Условия оплаты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vAlign w:val="center"/>
          </w:tcPr>
          <w:p w14:paraId="3FA12B7D" w14:textId="77777777" w:rsidR="007D220A" w:rsidRDefault="007D220A" w:rsidP="00F03B2A">
            <w:pPr>
              <w:spacing w:after="0"/>
              <w:jc w:val="center"/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>Тара</w:t>
            </w:r>
          </w:p>
        </w:tc>
        <w:tc>
          <w:tcPr>
            <w:tcW w:w="6378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14:paraId="250E2544" w14:textId="6299F72F" w:rsidR="007D220A" w:rsidRPr="007D220A" w:rsidRDefault="007D220A" w:rsidP="007D220A">
            <w:pPr>
              <w:spacing w:after="0"/>
              <w:jc w:val="center"/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>Цена товара в г.Краснодар</w:t>
            </w:r>
          </w:p>
        </w:tc>
      </w:tr>
      <w:tr w:rsidR="007D220A" w:rsidRPr="00714228" w14:paraId="5EC01CFA" w14:textId="77777777" w:rsidTr="002330B6">
        <w:trPr>
          <w:trHeight w:val="593"/>
        </w:trPr>
        <w:tc>
          <w:tcPr>
            <w:tcW w:w="2978" w:type="dxa"/>
            <w:vMerge w:val="restart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19BC191C" w14:textId="77777777" w:rsidR="007D220A" w:rsidRDefault="007D220A" w:rsidP="00D30115">
            <w:pPr>
              <w:spacing w:after="0"/>
              <w:ind w:left="-108" w:right="-108"/>
              <w:jc w:val="center"/>
              <w:rPr>
                <w:rStyle w:val="a3"/>
                <w:rFonts w:ascii="Arial" w:hAnsi="Arial" w:cs="Arial"/>
                <w:color w:val="auto"/>
                <w:sz w:val="26"/>
                <w:szCs w:val="26"/>
              </w:rPr>
            </w:pPr>
            <w:r w:rsidRPr="0030632D">
              <w:rPr>
                <w:rStyle w:val="a3"/>
                <w:rFonts w:ascii="Arial" w:hAnsi="Arial" w:cs="Arial"/>
                <w:color w:val="auto"/>
                <w:sz w:val="26"/>
                <w:szCs w:val="26"/>
              </w:rPr>
              <w:t xml:space="preserve">Наличный расчет </w:t>
            </w:r>
          </w:p>
          <w:p w14:paraId="601C18D8" w14:textId="77777777" w:rsidR="007D220A" w:rsidRPr="0030632D" w:rsidRDefault="007D220A" w:rsidP="00D30115">
            <w:pPr>
              <w:spacing w:after="0"/>
              <w:ind w:left="-108" w:right="-108"/>
              <w:jc w:val="center"/>
              <w:rPr>
                <w:rStyle w:val="a3"/>
                <w:rFonts w:ascii="Arial" w:hAnsi="Arial" w:cs="Arial"/>
                <w:color w:val="auto"/>
                <w:sz w:val="26"/>
                <w:szCs w:val="26"/>
              </w:rPr>
            </w:pPr>
            <w:r w:rsidRPr="0030632D">
              <w:rPr>
                <w:rStyle w:val="a3"/>
                <w:rFonts w:ascii="Arial" w:hAnsi="Arial" w:cs="Arial"/>
                <w:color w:val="auto"/>
                <w:sz w:val="26"/>
                <w:szCs w:val="26"/>
              </w:rPr>
              <w:t>(без НДС)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0F206DD" w14:textId="77777777" w:rsidR="007D220A" w:rsidRPr="00D30115" w:rsidRDefault="007D220A" w:rsidP="00F03B2A">
            <w:pPr>
              <w:spacing w:after="0"/>
              <w:jc w:val="center"/>
              <w:rPr>
                <w:rStyle w:val="a3"/>
                <w:rFonts w:ascii="Arial" w:hAnsi="Arial" w:cs="Arial"/>
                <w:color w:val="auto"/>
              </w:rPr>
            </w:pPr>
            <w:r w:rsidRPr="00D30115">
              <w:rPr>
                <w:rStyle w:val="a3"/>
                <w:rFonts w:ascii="Arial" w:hAnsi="Arial" w:cs="Arial"/>
                <w:color w:val="auto"/>
              </w:rPr>
              <w:t xml:space="preserve">МКР </w:t>
            </w:r>
          </w:p>
          <w:p w14:paraId="4FFE1171" w14:textId="77777777" w:rsidR="007D220A" w:rsidRPr="00D30115" w:rsidRDefault="007D220A" w:rsidP="00F03B2A">
            <w:pPr>
              <w:spacing w:after="0"/>
              <w:jc w:val="center"/>
              <w:rPr>
                <w:rStyle w:val="a3"/>
                <w:rFonts w:ascii="Arial" w:hAnsi="Arial" w:cs="Arial"/>
                <w:color w:val="auto"/>
              </w:rPr>
            </w:pPr>
            <w:r w:rsidRPr="00D30115">
              <w:rPr>
                <w:rStyle w:val="a3"/>
                <w:rFonts w:ascii="Arial" w:hAnsi="Arial" w:cs="Arial"/>
                <w:color w:val="auto"/>
              </w:rPr>
              <w:t>(1 тн)</w:t>
            </w:r>
          </w:p>
        </w:tc>
        <w:tc>
          <w:tcPr>
            <w:tcW w:w="6378" w:type="dxa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14:paraId="52068243" w14:textId="03D86563" w:rsidR="007D220A" w:rsidRDefault="00FD3B26" w:rsidP="00F03B2A">
            <w:pPr>
              <w:spacing w:after="0"/>
              <w:jc w:val="center"/>
              <w:rPr>
                <w:rStyle w:val="a3"/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color w:val="auto"/>
                <w:sz w:val="28"/>
                <w:szCs w:val="28"/>
              </w:rPr>
              <w:t>9 9</w:t>
            </w:r>
            <w:r w:rsidR="007D220A">
              <w:rPr>
                <w:rStyle w:val="a3"/>
                <w:rFonts w:ascii="Arial" w:hAnsi="Arial" w:cs="Arial"/>
                <w:color w:val="auto"/>
                <w:sz w:val="28"/>
                <w:szCs w:val="28"/>
              </w:rPr>
              <w:t>00 руб.</w:t>
            </w:r>
          </w:p>
        </w:tc>
      </w:tr>
      <w:tr w:rsidR="00576B1D" w:rsidRPr="00714228" w14:paraId="0A03FE5A" w14:textId="77777777" w:rsidTr="006B3008">
        <w:trPr>
          <w:trHeight w:val="593"/>
        </w:trPr>
        <w:tc>
          <w:tcPr>
            <w:tcW w:w="2978" w:type="dxa"/>
            <w:vMerge/>
            <w:tcBorders>
              <w:left w:val="triple" w:sz="4" w:space="0" w:color="auto"/>
            </w:tcBorders>
            <w:vAlign w:val="center"/>
          </w:tcPr>
          <w:p w14:paraId="0B249E75" w14:textId="77777777" w:rsidR="00576B1D" w:rsidRPr="0030632D" w:rsidRDefault="00576B1D" w:rsidP="00D30115">
            <w:pPr>
              <w:spacing w:after="0"/>
              <w:ind w:left="-108" w:right="-108"/>
              <w:jc w:val="center"/>
              <w:rPr>
                <w:rStyle w:val="a3"/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6DF96BE" w14:textId="77777777" w:rsidR="00576B1D" w:rsidRPr="00D30115" w:rsidRDefault="00576B1D" w:rsidP="00F03B2A">
            <w:pPr>
              <w:spacing w:after="0"/>
              <w:jc w:val="center"/>
              <w:rPr>
                <w:rStyle w:val="a3"/>
                <w:rFonts w:ascii="Arial" w:hAnsi="Arial" w:cs="Arial"/>
                <w:color w:val="auto"/>
              </w:rPr>
            </w:pPr>
            <w:r w:rsidRPr="00D30115">
              <w:rPr>
                <w:rStyle w:val="a3"/>
                <w:rFonts w:ascii="Arial" w:hAnsi="Arial" w:cs="Arial"/>
                <w:color w:val="auto"/>
              </w:rPr>
              <w:t>Мешок (25 кг)</w:t>
            </w:r>
          </w:p>
        </w:tc>
        <w:tc>
          <w:tcPr>
            <w:tcW w:w="6378" w:type="dxa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14:paraId="1AA6BF42" w14:textId="2D966B18" w:rsidR="00576B1D" w:rsidRDefault="00FD3B26" w:rsidP="00576B1D">
            <w:pPr>
              <w:spacing w:after="0"/>
              <w:jc w:val="center"/>
              <w:rPr>
                <w:rStyle w:val="a3"/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color w:val="auto"/>
                <w:sz w:val="28"/>
                <w:szCs w:val="28"/>
              </w:rPr>
              <w:t>3</w:t>
            </w:r>
            <w:r w:rsidR="00576B1D">
              <w:rPr>
                <w:rStyle w:val="a3"/>
                <w:rFonts w:ascii="Arial" w:hAnsi="Arial" w:cs="Arial"/>
                <w:color w:val="auto"/>
                <w:sz w:val="28"/>
                <w:szCs w:val="28"/>
              </w:rPr>
              <w:t>50 руб.</w:t>
            </w:r>
          </w:p>
        </w:tc>
      </w:tr>
      <w:tr w:rsidR="007D220A" w:rsidRPr="00714228" w14:paraId="2712B4D0" w14:textId="77777777" w:rsidTr="00EB0779">
        <w:trPr>
          <w:trHeight w:val="456"/>
        </w:trPr>
        <w:tc>
          <w:tcPr>
            <w:tcW w:w="2978" w:type="dxa"/>
            <w:vMerge w:val="restart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56417F16" w14:textId="77777777" w:rsidR="007D220A" w:rsidRDefault="007D220A" w:rsidP="00D30115">
            <w:pPr>
              <w:spacing w:after="0"/>
              <w:ind w:left="-108" w:right="-108"/>
              <w:jc w:val="center"/>
              <w:rPr>
                <w:rStyle w:val="a3"/>
                <w:rFonts w:ascii="Arial" w:hAnsi="Arial" w:cs="Arial"/>
                <w:color w:val="auto"/>
                <w:sz w:val="26"/>
                <w:szCs w:val="26"/>
              </w:rPr>
            </w:pPr>
            <w:r w:rsidRPr="0030632D">
              <w:rPr>
                <w:rStyle w:val="a3"/>
                <w:rFonts w:ascii="Arial" w:hAnsi="Arial" w:cs="Arial"/>
                <w:color w:val="auto"/>
                <w:sz w:val="26"/>
                <w:szCs w:val="26"/>
              </w:rPr>
              <w:t xml:space="preserve">Безналичный расчет </w:t>
            </w:r>
          </w:p>
          <w:p w14:paraId="29B55845" w14:textId="77777777" w:rsidR="007D220A" w:rsidRPr="0030632D" w:rsidRDefault="007D220A" w:rsidP="00D30115">
            <w:pPr>
              <w:spacing w:after="0"/>
              <w:ind w:left="-108" w:right="-108"/>
              <w:jc w:val="center"/>
              <w:rPr>
                <w:rStyle w:val="a3"/>
                <w:rFonts w:ascii="Arial" w:hAnsi="Arial" w:cs="Arial"/>
                <w:color w:val="auto"/>
                <w:sz w:val="26"/>
                <w:szCs w:val="26"/>
              </w:rPr>
            </w:pPr>
            <w:r w:rsidRPr="0030632D">
              <w:rPr>
                <w:rStyle w:val="a3"/>
                <w:rFonts w:ascii="Arial" w:hAnsi="Arial" w:cs="Arial"/>
                <w:color w:val="auto"/>
                <w:sz w:val="26"/>
                <w:szCs w:val="26"/>
              </w:rPr>
              <w:t>(с НДС)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080A69" w14:textId="77777777" w:rsidR="007D220A" w:rsidRPr="00D30115" w:rsidRDefault="007D220A" w:rsidP="00F03B2A">
            <w:pPr>
              <w:spacing w:after="0"/>
              <w:jc w:val="center"/>
              <w:rPr>
                <w:rStyle w:val="a3"/>
                <w:rFonts w:ascii="Arial" w:hAnsi="Arial" w:cs="Arial"/>
                <w:color w:val="auto"/>
              </w:rPr>
            </w:pPr>
            <w:r w:rsidRPr="00D30115">
              <w:rPr>
                <w:rStyle w:val="a3"/>
                <w:rFonts w:ascii="Arial" w:hAnsi="Arial" w:cs="Arial"/>
                <w:color w:val="auto"/>
              </w:rPr>
              <w:t xml:space="preserve">МКР </w:t>
            </w:r>
          </w:p>
          <w:p w14:paraId="28843297" w14:textId="77777777" w:rsidR="007D220A" w:rsidRPr="00D30115" w:rsidRDefault="007D220A" w:rsidP="00F03B2A">
            <w:pPr>
              <w:spacing w:after="0"/>
              <w:jc w:val="center"/>
              <w:rPr>
                <w:rStyle w:val="a3"/>
                <w:rFonts w:ascii="Arial" w:hAnsi="Arial" w:cs="Arial"/>
                <w:color w:val="auto"/>
              </w:rPr>
            </w:pPr>
            <w:r w:rsidRPr="00D30115">
              <w:rPr>
                <w:rStyle w:val="a3"/>
                <w:rFonts w:ascii="Arial" w:hAnsi="Arial" w:cs="Arial"/>
                <w:color w:val="auto"/>
              </w:rPr>
              <w:t>(1 тн)</w:t>
            </w:r>
          </w:p>
        </w:tc>
        <w:tc>
          <w:tcPr>
            <w:tcW w:w="6378" w:type="dxa"/>
            <w:tcBorders>
              <w:top w:val="doub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3BCA4FF" w14:textId="515AC215" w:rsidR="007D220A" w:rsidRDefault="00FD3B26" w:rsidP="00F03B2A">
            <w:pPr>
              <w:spacing w:after="0"/>
              <w:jc w:val="center"/>
              <w:rPr>
                <w:rStyle w:val="a3"/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color w:val="auto"/>
                <w:sz w:val="28"/>
                <w:szCs w:val="28"/>
              </w:rPr>
              <w:t>9 9</w:t>
            </w:r>
            <w:r w:rsidR="007D220A">
              <w:rPr>
                <w:rStyle w:val="a3"/>
                <w:rFonts w:ascii="Arial" w:hAnsi="Arial" w:cs="Arial"/>
                <w:color w:val="auto"/>
                <w:sz w:val="28"/>
                <w:szCs w:val="28"/>
              </w:rPr>
              <w:t>00 руб.</w:t>
            </w:r>
          </w:p>
        </w:tc>
      </w:tr>
      <w:tr w:rsidR="00F4654C" w:rsidRPr="00714228" w14:paraId="6B3D62F1" w14:textId="77777777" w:rsidTr="00D30115">
        <w:trPr>
          <w:trHeight w:val="456"/>
        </w:trPr>
        <w:tc>
          <w:tcPr>
            <w:tcW w:w="2978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14:paraId="13AF51E1" w14:textId="77777777" w:rsidR="00F4654C" w:rsidRDefault="00F4654C" w:rsidP="00F03B2A">
            <w:pPr>
              <w:spacing w:after="0"/>
              <w:jc w:val="center"/>
              <w:rPr>
                <w:rStyle w:val="a3"/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47E4CEB3" w14:textId="77777777" w:rsidR="00F4654C" w:rsidRPr="00D30115" w:rsidRDefault="00F4654C" w:rsidP="00F03B2A">
            <w:pPr>
              <w:spacing w:after="0"/>
              <w:jc w:val="center"/>
              <w:rPr>
                <w:rStyle w:val="a3"/>
                <w:rFonts w:ascii="Arial" w:hAnsi="Arial" w:cs="Arial"/>
                <w:color w:val="auto"/>
              </w:rPr>
            </w:pPr>
            <w:r w:rsidRPr="00D30115">
              <w:rPr>
                <w:rStyle w:val="a3"/>
                <w:rFonts w:ascii="Arial" w:hAnsi="Arial" w:cs="Arial"/>
                <w:color w:val="auto"/>
              </w:rPr>
              <w:t>Мешок (25 кг)</w:t>
            </w:r>
          </w:p>
        </w:tc>
        <w:tc>
          <w:tcPr>
            <w:tcW w:w="6378" w:type="dxa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FDA7814" w14:textId="700DF936" w:rsidR="00F4654C" w:rsidRDefault="00FD3B26" w:rsidP="00E53ED4">
            <w:pPr>
              <w:spacing w:after="0"/>
              <w:jc w:val="center"/>
              <w:rPr>
                <w:rStyle w:val="a3"/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Style w:val="a3"/>
                <w:rFonts w:ascii="Arial" w:hAnsi="Arial" w:cs="Arial"/>
                <w:color w:val="auto"/>
                <w:sz w:val="28"/>
                <w:szCs w:val="28"/>
              </w:rPr>
              <w:t>3</w:t>
            </w:r>
            <w:r w:rsidR="00E53ED4">
              <w:rPr>
                <w:rStyle w:val="a3"/>
                <w:rFonts w:ascii="Arial" w:hAnsi="Arial" w:cs="Arial"/>
                <w:color w:val="auto"/>
                <w:sz w:val="28"/>
                <w:szCs w:val="28"/>
              </w:rPr>
              <w:t>5</w:t>
            </w:r>
            <w:r w:rsidR="00F4654C">
              <w:rPr>
                <w:rStyle w:val="a3"/>
                <w:rFonts w:ascii="Arial" w:hAnsi="Arial" w:cs="Arial"/>
                <w:color w:val="auto"/>
                <w:sz w:val="28"/>
                <w:szCs w:val="28"/>
              </w:rPr>
              <w:t>0 руб.</w:t>
            </w:r>
          </w:p>
        </w:tc>
      </w:tr>
    </w:tbl>
    <w:p w14:paraId="2D09A2ED" w14:textId="77777777" w:rsidR="00D30115" w:rsidRPr="00D30115" w:rsidRDefault="00D30115" w:rsidP="00D30115">
      <w:pPr>
        <w:spacing w:after="0"/>
        <w:rPr>
          <w:rStyle w:val="a3"/>
          <w:rFonts w:ascii="Arial" w:hAnsi="Arial" w:cs="Arial"/>
          <w:color w:val="auto"/>
          <w:sz w:val="12"/>
          <w:szCs w:val="12"/>
        </w:rPr>
      </w:pPr>
    </w:p>
    <w:p w14:paraId="65BC1CD0" w14:textId="77777777" w:rsidR="00A630EF" w:rsidRDefault="00A630EF" w:rsidP="00FE2A5A">
      <w:pPr>
        <w:spacing w:before="120" w:after="120"/>
        <w:jc w:val="center"/>
        <w:rPr>
          <w:rStyle w:val="a3"/>
          <w:rFonts w:ascii="Arial" w:hAnsi="Arial" w:cs="Arial"/>
          <w:color w:val="auto"/>
          <w:sz w:val="18"/>
          <w:szCs w:val="18"/>
        </w:rPr>
      </w:pPr>
    </w:p>
    <w:p w14:paraId="7CAA32AC" w14:textId="77777777" w:rsidR="00576B1D" w:rsidRDefault="00FE2A5A" w:rsidP="00DA362B">
      <w:pPr>
        <w:spacing w:before="120" w:after="120"/>
        <w:jc w:val="center"/>
        <w:rPr>
          <w:rStyle w:val="a3"/>
          <w:rFonts w:ascii="Arial" w:hAnsi="Arial" w:cs="Arial"/>
          <w:color w:val="auto"/>
          <w:sz w:val="28"/>
          <w:szCs w:val="28"/>
        </w:rPr>
      </w:pPr>
      <w:r w:rsidRPr="00576B1D">
        <w:rPr>
          <w:rStyle w:val="a3"/>
          <w:rFonts w:ascii="Arial" w:hAnsi="Arial" w:cs="Arial"/>
          <w:color w:val="auto"/>
          <w:sz w:val="28"/>
          <w:szCs w:val="28"/>
        </w:rPr>
        <w:t>Наш офис</w:t>
      </w:r>
      <w:r w:rsidR="00DA362B" w:rsidRPr="00576B1D">
        <w:rPr>
          <w:rStyle w:val="a3"/>
          <w:rFonts w:ascii="Arial" w:hAnsi="Arial" w:cs="Arial"/>
          <w:color w:val="auto"/>
          <w:sz w:val="28"/>
          <w:szCs w:val="28"/>
        </w:rPr>
        <w:t xml:space="preserve"> и склад</w:t>
      </w:r>
      <w:r w:rsidRPr="00576B1D">
        <w:rPr>
          <w:rStyle w:val="a3"/>
          <w:rFonts w:ascii="Arial" w:hAnsi="Arial" w:cs="Arial"/>
          <w:color w:val="auto"/>
          <w:sz w:val="28"/>
          <w:szCs w:val="28"/>
        </w:rPr>
        <w:t>: г.</w:t>
      </w:r>
      <w:r w:rsidR="00A630EF" w:rsidRPr="00576B1D">
        <w:rPr>
          <w:rStyle w:val="a3"/>
          <w:rFonts w:ascii="Arial" w:hAnsi="Arial" w:cs="Arial"/>
          <w:color w:val="auto"/>
          <w:sz w:val="28"/>
          <w:szCs w:val="28"/>
        </w:rPr>
        <w:t xml:space="preserve"> </w:t>
      </w:r>
      <w:r w:rsidRPr="00576B1D">
        <w:rPr>
          <w:rStyle w:val="a3"/>
          <w:rFonts w:ascii="Arial" w:hAnsi="Arial" w:cs="Arial"/>
          <w:color w:val="auto"/>
          <w:sz w:val="28"/>
          <w:szCs w:val="28"/>
        </w:rPr>
        <w:t xml:space="preserve">Краснодар, </w:t>
      </w:r>
      <w:r w:rsidR="00FE2817" w:rsidRPr="00576B1D">
        <w:rPr>
          <w:rStyle w:val="a3"/>
          <w:rFonts w:ascii="Arial" w:hAnsi="Arial" w:cs="Arial"/>
          <w:color w:val="auto"/>
          <w:sz w:val="28"/>
          <w:szCs w:val="28"/>
        </w:rPr>
        <w:t xml:space="preserve">п.Новознаменский, </w:t>
      </w:r>
    </w:p>
    <w:p w14:paraId="2866EBE5" w14:textId="77777777" w:rsidR="00FE2A5A" w:rsidRPr="00576B1D" w:rsidRDefault="00FE2817" w:rsidP="00DA362B">
      <w:pPr>
        <w:spacing w:before="120" w:after="120"/>
        <w:jc w:val="center"/>
        <w:rPr>
          <w:rStyle w:val="a3"/>
          <w:rFonts w:ascii="Arial" w:hAnsi="Arial" w:cs="Arial"/>
          <w:color w:val="auto"/>
          <w:sz w:val="28"/>
          <w:szCs w:val="28"/>
        </w:rPr>
      </w:pPr>
      <w:r w:rsidRPr="00576B1D">
        <w:rPr>
          <w:rStyle w:val="a3"/>
          <w:rFonts w:ascii="Arial" w:hAnsi="Arial" w:cs="Arial"/>
          <w:color w:val="auto"/>
          <w:sz w:val="28"/>
          <w:szCs w:val="28"/>
        </w:rPr>
        <w:t>ул.Сечевая, 95</w:t>
      </w:r>
    </w:p>
    <w:p w14:paraId="0F7469F7" w14:textId="77777777" w:rsidR="00576B1D" w:rsidRDefault="00576B1D" w:rsidP="00FE2A5A">
      <w:pPr>
        <w:spacing w:before="120" w:after="120"/>
        <w:jc w:val="center"/>
        <w:rPr>
          <w:rStyle w:val="a3"/>
          <w:rFonts w:ascii="Arial" w:hAnsi="Arial" w:cs="Arial"/>
          <w:color w:val="auto"/>
          <w:sz w:val="28"/>
          <w:szCs w:val="28"/>
        </w:rPr>
      </w:pPr>
    </w:p>
    <w:p w14:paraId="0011DDEF" w14:textId="77777777" w:rsidR="000F44B6" w:rsidRDefault="00104076" w:rsidP="00FE2A5A">
      <w:pPr>
        <w:spacing w:before="120" w:after="120"/>
        <w:jc w:val="center"/>
        <w:rPr>
          <w:rStyle w:val="a3"/>
          <w:rFonts w:ascii="Arial" w:hAnsi="Arial" w:cs="Arial"/>
          <w:color w:val="auto"/>
          <w:sz w:val="28"/>
          <w:szCs w:val="28"/>
        </w:rPr>
      </w:pPr>
      <w:r w:rsidRPr="00576B1D">
        <w:rPr>
          <w:rStyle w:val="a3"/>
          <w:rFonts w:ascii="Arial" w:hAnsi="Arial" w:cs="Arial"/>
          <w:color w:val="auto"/>
          <w:sz w:val="28"/>
          <w:szCs w:val="28"/>
        </w:rPr>
        <w:t>Тел.:</w:t>
      </w:r>
      <w:r w:rsidR="00576B1D" w:rsidRPr="00576B1D">
        <w:rPr>
          <w:rStyle w:val="a3"/>
          <w:rFonts w:ascii="Arial" w:hAnsi="Arial" w:cs="Arial"/>
          <w:color w:val="auto"/>
          <w:sz w:val="28"/>
          <w:szCs w:val="28"/>
        </w:rPr>
        <w:t xml:space="preserve"> </w:t>
      </w:r>
      <w:r w:rsidR="00FE2A5A" w:rsidRPr="00576B1D">
        <w:rPr>
          <w:rStyle w:val="a3"/>
          <w:rFonts w:ascii="Arial" w:hAnsi="Arial" w:cs="Arial"/>
          <w:color w:val="auto"/>
          <w:sz w:val="28"/>
          <w:szCs w:val="28"/>
        </w:rPr>
        <w:t xml:space="preserve"> моб</w:t>
      </w:r>
      <w:r w:rsidR="00F03B2A" w:rsidRPr="00576B1D">
        <w:rPr>
          <w:rStyle w:val="a3"/>
          <w:rFonts w:ascii="Arial" w:hAnsi="Arial" w:cs="Arial"/>
          <w:color w:val="auto"/>
          <w:sz w:val="28"/>
          <w:szCs w:val="28"/>
        </w:rPr>
        <w:t xml:space="preserve">. </w:t>
      </w:r>
      <w:r w:rsidR="00FE2A5A" w:rsidRPr="00576B1D">
        <w:rPr>
          <w:rStyle w:val="a3"/>
          <w:rFonts w:ascii="Arial" w:hAnsi="Arial" w:cs="Arial"/>
          <w:color w:val="auto"/>
          <w:sz w:val="28"/>
          <w:szCs w:val="28"/>
        </w:rPr>
        <w:t>8(9</w:t>
      </w:r>
      <w:r w:rsidRPr="00576B1D">
        <w:rPr>
          <w:rStyle w:val="a3"/>
          <w:rFonts w:ascii="Arial" w:hAnsi="Arial" w:cs="Arial"/>
          <w:color w:val="auto"/>
          <w:sz w:val="28"/>
          <w:szCs w:val="28"/>
        </w:rPr>
        <w:t>18</w:t>
      </w:r>
      <w:r w:rsidR="00FE2A5A" w:rsidRPr="00576B1D">
        <w:rPr>
          <w:rStyle w:val="a3"/>
          <w:rFonts w:ascii="Arial" w:hAnsi="Arial" w:cs="Arial"/>
          <w:color w:val="auto"/>
          <w:sz w:val="28"/>
          <w:szCs w:val="28"/>
        </w:rPr>
        <w:t xml:space="preserve">) </w:t>
      </w:r>
      <w:r w:rsidRPr="00576B1D">
        <w:rPr>
          <w:rStyle w:val="a3"/>
          <w:rFonts w:ascii="Arial" w:hAnsi="Arial" w:cs="Arial"/>
          <w:color w:val="auto"/>
          <w:sz w:val="28"/>
          <w:szCs w:val="28"/>
        </w:rPr>
        <w:t>44</w:t>
      </w:r>
      <w:r w:rsidR="00FE2A5A" w:rsidRPr="00576B1D">
        <w:rPr>
          <w:rStyle w:val="a3"/>
          <w:rFonts w:ascii="Arial" w:hAnsi="Arial" w:cs="Arial"/>
          <w:color w:val="auto"/>
          <w:sz w:val="28"/>
          <w:szCs w:val="28"/>
        </w:rPr>
        <w:t>-</w:t>
      </w:r>
      <w:r w:rsidRPr="00576B1D">
        <w:rPr>
          <w:rStyle w:val="a3"/>
          <w:rFonts w:ascii="Arial" w:hAnsi="Arial" w:cs="Arial"/>
          <w:color w:val="auto"/>
          <w:sz w:val="28"/>
          <w:szCs w:val="28"/>
        </w:rPr>
        <w:t>3</w:t>
      </w:r>
      <w:r w:rsidR="00FE2A5A" w:rsidRPr="00576B1D">
        <w:rPr>
          <w:rStyle w:val="a3"/>
          <w:rFonts w:ascii="Arial" w:hAnsi="Arial" w:cs="Arial"/>
          <w:color w:val="auto"/>
          <w:sz w:val="28"/>
          <w:szCs w:val="28"/>
        </w:rPr>
        <w:t>0-</w:t>
      </w:r>
      <w:r w:rsidRPr="00576B1D">
        <w:rPr>
          <w:rStyle w:val="a3"/>
          <w:rFonts w:ascii="Arial" w:hAnsi="Arial" w:cs="Arial"/>
          <w:color w:val="auto"/>
          <w:sz w:val="28"/>
          <w:szCs w:val="28"/>
        </w:rPr>
        <w:t>80</w:t>
      </w:r>
      <w:r w:rsidR="00FE2A5A" w:rsidRPr="00576B1D">
        <w:rPr>
          <w:rStyle w:val="a3"/>
          <w:rFonts w:ascii="Arial" w:hAnsi="Arial" w:cs="Arial"/>
          <w:color w:val="auto"/>
          <w:sz w:val="28"/>
          <w:szCs w:val="28"/>
        </w:rPr>
        <w:t xml:space="preserve">0; </w:t>
      </w:r>
      <w:r w:rsidR="00576B1D">
        <w:rPr>
          <w:rStyle w:val="a3"/>
          <w:rFonts w:ascii="Arial" w:hAnsi="Arial" w:cs="Arial"/>
          <w:color w:val="auto"/>
          <w:sz w:val="28"/>
          <w:szCs w:val="28"/>
        </w:rPr>
        <w:t xml:space="preserve"> 8</w:t>
      </w:r>
      <w:r w:rsidR="00576B1D" w:rsidRPr="00576B1D">
        <w:rPr>
          <w:rStyle w:val="a3"/>
          <w:rFonts w:ascii="Arial" w:hAnsi="Arial" w:cs="Arial"/>
          <w:color w:val="auto"/>
          <w:sz w:val="28"/>
          <w:szCs w:val="28"/>
        </w:rPr>
        <w:t xml:space="preserve"> (900) 244-39-55 </w:t>
      </w:r>
      <w:r w:rsidR="00FE2A5A" w:rsidRPr="00576B1D">
        <w:rPr>
          <w:rStyle w:val="a3"/>
          <w:rFonts w:ascii="Arial" w:hAnsi="Arial" w:cs="Arial"/>
          <w:color w:val="auto"/>
          <w:sz w:val="28"/>
          <w:szCs w:val="28"/>
        </w:rPr>
        <w:t xml:space="preserve"> </w:t>
      </w:r>
    </w:p>
    <w:p w14:paraId="487BCBF3" w14:textId="77777777" w:rsidR="00FE2A5A" w:rsidRPr="00576B1D" w:rsidRDefault="00FE2A5A" w:rsidP="00FE2A5A">
      <w:pPr>
        <w:spacing w:before="120" w:after="12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76B1D">
        <w:rPr>
          <w:rStyle w:val="a3"/>
          <w:rFonts w:ascii="Arial" w:hAnsi="Arial" w:cs="Arial"/>
          <w:color w:val="auto"/>
          <w:sz w:val="28"/>
          <w:szCs w:val="28"/>
          <w:lang w:val="en-US"/>
        </w:rPr>
        <w:t>e</w:t>
      </w:r>
      <w:r w:rsidRPr="00576B1D">
        <w:rPr>
          <w:rStyle w:val="a3"/>
          <w:rFonts w:ascii="Arial" w:hAnsi="Arial" w:cs="Arial"/>
          <w:color w:val="auto"/>
          <w:sz w:val="28"/>
          <w:szCs w:val="28"/>
        </w:rPr>
        <w:t>-</w:t>
      </w:r>
      <w:r w:rsidRPr="00576B1D">
        <w:rPr>
          <w:rStyle w:val="a3"/>
          <w:rFonts w:ascii="Arial" w:hAnsi="Arial" w:cs="Arial"/>
          <w:color w:val="auto"/>
          <w:sz w:val="28"/>
          <w:szCs w:val="28"/>
          <w:lang w:val="en-US"/>
        </w:rPr>
        <w:t>mail</w:t>
      </w:r>
      <w:r w:rsidRPr="00576B1D">
        <w:rPr>
          <w:rStyle w:val="a3"/>
          <w:rFonts w:ascii="Arial" w:hAnsi="Arial" w:cs="Arial"/>
          <w:color w:val="auto"/>
          <w:sz w:val="28"/>
          <w:szCs w:val="28"/>
        </w:rPr>
        <w:t xml:space="preserve">: </w:t>
      </w:r>
      <w:r w:rsidR="00DA362B" w:rsidRPr="00576B1D">
        <w:rPr>
          <w:rStyle w:val="a3"/>
          <w:rFonts w:ascii="Arial" w:hAnsi="Arial" w:cs="Arial"/>
          <w:color w:val="auto"/>
          <w:sz w:val="28"/>
          <w:szCs w:val="28"/>
        </w:rPr>
        <w:t>1100090</w:t>
      </w:r>
      <w:r w:rsidRPr="00576B1D">
        <w:rPr>
          <w:rStyle w:val="a3"/>
          <w:rFonts w:ascii="Arial" w:hAnsi="Arial" w:cs="Arial"/>
          <w:color w:val="auto"/>
          <w:sz w:val="28"/>
          <w:szCs w:val="28"/>
        </w:rPr>
        <w:t>@</w:t>
      </w:r>
      <w:r w:rsidRPr="00576B1D">
        <w:rPr>
          <w:rStyle w:val="a3"/>
          <w:rFonts w:ascii="Arial" w:hAnsi="Arial" w:cs="Arial"/>
          <w:color w:val="auto"/>
          <w:sz w:val="28"/>
          <w:szCs w:val="28"/>
          <w:lang w:val="en-US"/>
        </w:rPr>
        <w:t>mail</w:t>
      </w:r>
      <w:r w:rsidRPr="00576B1D">
        <w:rPr>
          <w:rStyle w:val="a3"/>
          <w:rFonts w:ascii="Arial" w:hAnsi="Arial" w:cs="Arial"/>
          <w:color w:val="auto"/>
          <w:sz w:val="28"/>
          <w:szCs w:val="28"/>
        </w:rPr>
        <w:t>.</w:t>
      </w:r>
      <w:r w:rsidRPr="00576B1D">
        <w:rPr>
          <w:rStyle w:val="a3"/>
          <w:rFonts w:ascii="Arial" w:hAnsi="Arial" w:cs="Arial"/>
          <w:color w:val="auto"/>
          <w:sz w:val="28"/>
          <w:szCs w:val="28"/>
          <w:lang w:val="en-US"/>
        </w:rPr>
        <w:t>ru</w:t>
      </w:r>
    </w:p>
    <w:sectPr w:rsidR="00FE2A5A" w:rsidRPr="00576B1D" w:rsidSect="00D301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D4D99" w14:textId="77777777" w:rsidR="0030632D" w:rsidRDefault="0030632D" w:rsidP="0030632D">
      <w:pPr>
        <w:spacing w:after="0" w:line="240" w:lineRule="auto"/>
      </w:pPr>
      <w:r>
        <w:separator/>
      </w:r>
    </w:p>
  </w:endnote>
  <w:endnote w:type="continuationSeparator" w:id="0">
    <w:p w14:paraId="1C71B3AA" w14:textId="77777777" w:rsidR="0030632D" w:rsidRDefault="0030632D" w:rsidP="0030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10906" w14:textId="77777777" w:rsidR="0030632D" w:rsidRDefault="0030632D" w:rsidP="0030632D">
      <w:pPr>
        <w:spacing w:after="0" w:line="240" w:lineRule="auto"/>
      </w:pPr>
      <w:r>
        <w:separator/>
      </w:r>
    </w:p>
  </w:footnote>
  <w:footnote w:type="continuationSeparator" w:id="0">
    <w:p w14:paraId="6A9D3F24" w14:textId="77777777" w:rsidR="0030632D" w:rsidRDefault="0030632D" w:rsidP="00306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E5513"/>
    <w:multiLevelType w:val="hybridMultilevel"/>
    <w:tmpl w:val="8BD28418"/>
    <w:lvl w:ilvl="0" w:tplc="25C8B1C6">
      <w:start w:val="40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6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F99"/>
    <w:rsid w:val="0005691A"/>
    <w:rsid w:val="000A0ECA"/>
    <w:rsid w:val="000F44B6"/>
    <w:rsid w:val="000F6E6A"/>
    <w:rsid w:val="00104076"/>
    <w:rsid w:val="001424CF"/>
    <w:rsid w:val="00207D00"/>
    <w:rsid w:val="002406D7"/>
    <w:rsid w:val="0030632D"/>
    <w:rsid w:val="00312A82"/>
    <w:rsid w:val="003F3DB1"/>
    <w:rsid w:val="0055390F"/>
    <w:rsid w:val="00576B1D"/>
    <w:rsid w:val="00610F99"/>
    <w:rsid w:val="0066586A"/>
    <w:rsid w:val="00686A92"/>
    <w:rsid w:val="006A4E32"/>
    <w:rsid w:val="00704A0B"/>
    <w:rsid w:val="007D220A"/>
    <w:rsid w:val="007F6667"/>
    <w:rsid w:val="008332A5"/>
    <w:rsid w:val="008811D6"/>
    <w:rsid w:val="009519C3"/>
    <w:rsid w:val="00966180"/>
    <w:rsid w:val="00A630EF"/>
    <w:rsid w:val="00B15966"/>
    <w:rsid w:val="00B350AB"/>
    <w:rsid w:val="00B42E72"/>
    <w:rsid w:val="00BD2F01"/>
    <w:rsid w:val="00C24E85"/>
    <w:rsid w:val="00D30115"/>
    <w:rsid w:val="00D5512F"/>
    <w:rsid w:val="00D57DC3"/>
    <w:rsid w:val="00D61B34"/>
    <w:rsid w:val="00D73EF1"/>
    <w:rsid w:val="00DA362B"/>
    <w:rsid w:val="00E53ED4"/>
    <w:rsid w:val="00E65CF2"/>
    <w:rsid w:val="00E80D3C"/>
    <w:rsid w:val="00EB04F2"/>
    <w:rsid w:val="00F03B2A"/>
    <w:rsid w:val="00F4654C"/>
    <w:rsid w:val="00F8437E"/>
    <w:rsid w:val="00FD3B26"/>
    <w:rsid w:val="00FD7AB4"/>
    <w:rsid w:val="00FE2817"/>
    <w:rsid w:val="00FE2A5A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3AD3E3"/>
  <w15:docId w15:val="{B6F00FC4-A517-4696-9EFB-B929B35A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C24E85"/>
    <w:rPr>
      <w:b/>
      <w:bCs/>
      <w:i/>
      <w:iCs/>
      <w:color w:val="4F81BD"/>
      <w:sz w:val="22"/>
      <w:szCs w:val="22"/>
    </w:rPr>
  </w:style>
  <w:style w:type="paragraph" w:styleId="a4">
    <w:name w:val="List Paragraph"/>
    <w:basedOn w:val="a"/>
    <w:uiPriority w:val="34"/>
    <w:qFormat/>
    <w:rsid w:val="00A630E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04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4076"/>
    <w:rPr>
      <w:b/>
      <w:bCs/>
    </w:rPr>
  </w:style>
  <w:style w:type="character" w:customStyle="1" w:styleId="apple-converted-space">
    <w:name w:val="apple-converted-space"/>
    <w:basedOn w:val="a0"/>
    <w:rsid w:val="00104076"/>
  </w:style>
  <w:style w:type="paragraph" w:styleId="a7">
    <w:name w:val="header"/>
    <w:basedOn w:val="a"/>
    <w:link w:val="a8"/>
    <w:uiPriority w:val="99"/>
    <w:semiHidden/>
    <w:unhideWhenUsed/>
    <w:rsid w:val="00306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632D"/>
  </w:style>
  <w:style w:type="paragraph" w:styleId="a9">
    <w:name w:val="footer"/>
    <w:basedOn w:val="a"/>
    <w:link w:val="aa"/>
    <w:uiPriority w:val="99"/>
    <w:semiHidden/>
    <w:unhideWhenUsed/>
    <w:rsid w:val="00306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6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30</cp:revision>
  <cp:lastPrinted>2012-12-03T08:36:00Z</cp:lastPrinted>
  <dcterms:created xsi:type="dcterms:W3CDTF">2012-12-03T06:26:00Z</dcterms:created>
  <dcterms:modified xsi:type="dcterms:W3CDTF">2024-12-20T12:53:00Z</dcterms:modified>
</cp:coreProperties>
</file>